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1E5B"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14:ligatures w14:val="none"/>
        </w:rPr>
        <w:t>Love Story</w:t>
      </w:r>
    </w:p>
    <w:p w14:paraId="57826273"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u w:val="single"/>
          <w14:ligatures w14:val="none"/>
        </w:rPr>
        <w:t>Part 3_____________________       ______</w:t>
      </w:r>
      <w:r w:rsidRPr="000A1F73">
        <w:rPr>
          <w:rFonts w:ascii="Times New Roman" w:eastAsia="Times New Roman" w:hAnsi="Times New Roman" w:cs="Times New Roman"/>
          <w:b/>
          <w:bCs/>
          <w:color w:val="000000"/>
          <w:kern w:val="0"/>
          <w14:ligatures w14:val="none"/>
        </w:rPr>
        <w:tab/>
      </w:r>
      <w:r w:rsidRPr="000A1F73">
        <w:rPr>
          <w:rFonts w:ascii="Times New Roman" w:eastAsia="Times New Roman" w:hAnsi="Times New Roman" w:cs="Times New Roman"/>
          <w:b/>
          <w:bCs/>
          <w:color w:val="000000"/>
          <w:kern w:val="0"/>
          <w14:ligatures w14:val="none"/>
        </w:rPr>
        <w:tab/>
      </w:r>
      <w:r w:rsidRPr="000A1F73">
        <w:rPr>
          <w:rFonts w:ascii="Times New Roman" w:eastAsia="Times New Roman" w:hAnsi="Times New Roman" w:cs="Times New Roman"/>
          <w:b/>
          <w:bCs/>
          <w:color w:val="000000"/>
          <w:kern w:val="0"/>
          <w:u w:val="single"/>
          <w14:ligatures w14:val="none"/>
        </w:rPr>
        <w:t>Chris Stotts</w:t>
      </w:r>
    </w:p>
    <w:p w14:paraId="4007BB01" w14:textId="77777777" w:rsidR="000A1F73" w:rsidRPr="000A1F73" w:rsidRDefault="000A1F73" w:rsidP="000A1F73">
      <w:pPr>
        <w:spacing w:after="240" w:line="240" w:lineRule="auto"/>
        <w:rPr>
          <w:rFonts w:ascii="Times New Roman" w:eastAsia="Times New Roman" w:hAnsi="Times New Roman" w:cs="Times New Roman"/>
          <w:color w:val="000000"/>
          <w:kern w:val="0"/>
          <w14:ligatures w14:val="none"/>
        </w:rPr>
      </w:pPr>
    </w:p>
    <w:p w14:paraId="039DFE6B"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sz w:val="20"/>
          <w:szCs w:val="20"/>
          <w14:ligatures w14:val="none"/>
        </w:rPr>
        <w:t xml:space="preserve">(Romans 12:2 NLT) Don’t copy the behavior and customs of this </w:t>
      </w:r>
      <w:proofErr w:type="gramStart"/>
      <w:r w:rsidRPr="000A1F73">
        <w:rPr>
          <w:rFonts w:ascii="Times New Roman" w:eastAsia="Times New Roman" w:hAnsi="Times New Roman" w:cs="Times New Roman"/>
          <w:color w:val="000000"/>
          <w:kern w:val="0"/>
          <w:sz w:val="20"/>
          <w:szCs w:val="20"/>
          <w14:ligatures w14:val="none"/>
        </w:rPr>
        <w:t>world, but</w:t>
      </w:r>
      <w:proofErr w:type="gramEnd"/>
      <w:r w:rsidRPr="000A1F73">
        <w:rPr>
          <w:rFonts w:ascii="Times New Roman" w:eastAsia="Times New Roman" w:hAnsi="Times New Roman" w:cs="Times New Roman"/>
          <w:color w:val="000000"/>
          <w:kern w:val="0"/>
          <w:sz w:val="20"/>
          <w:szCs w:val="20"/>
          <w14:ligatures w14:val="none"/>
        </w:rPr>
        <w:t xml:space="preserve"> let God transform you into a new person by changing the way you think.</w:t>
      </w:r>
    </w:p>
    <w:p w14:paraId="5F35F54F"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3410B882" w14:textId="77777777" w:rsidR="000A1F73" w:rsidRPr="000A1F73" w:rsidRDefault="000A1F73" w:rsidP="000A1F73">
      <w:pPr>
        <w:spacing w:after="0" w:line="240" w:lineRule="auto"/>
        <w:jc w:val="center"/>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14:ligatures w14:val="none"/>
        </w:rPr>
        <w:t>Poor _________________________</w:t>
      </w:r>
    </w:p>
    <w:p w14:paraId="008320C8"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418D4C0F"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sz w:val="20"/>
          <w:szCs w:val="20"/>
          <w14:ligatures w14:val="none"/>
        </w:rPr>
        <w:t>(Psalm 141:3) Set a guard over my mouth, O LORD; keep watch over the door of my lips.</w:t>
      </w:r>
    </w:p>
    <w:p w14:paraId="64ABA627"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28120F25" w14:textId="77777777" w:rsidR="000A1F73" w:rsidRPr="000A1F73" w:rsidRDefault="000A1F73" w:rsidP="000A1F73">
      <w:pPr>
        <w:spacing w:after="0" w:line="240" w:lineRule="auto"/>
        <w:jc w:val="center"/>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14:ligatures w14:val="none"/>
        </w:rPr>
        <w:t>Unfulfilled _____________________</w:t>
      </w:r>
    </w:p>
    <w:p w14:paraId="57DBC446"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2505965C"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sz w:val="20"/>
          <w:szCs w:val="20"/>
          <w14:ligatures w14:val="none"/>
        </w:rPr>
        <w:t>(James 4:1-2) What causes fights and quarrels among you? Don't they come from your desires that battle within you? You kill and covet, but you cannot have what you want. You quarrel and fight. You do not have because you do not ask God.</w:t>
      </w:r>
    </w:p>
    <w:p w14:paraId="62661499"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01310EDF" w14:textId="77777777" w:rsidR="000A1F73" w:rsidRPr="000A1F73" w:rsidRDefault="000A1F73" w:rsidP="000A1F73">
      <w:pPr>
        <w:spacing w:after="0" w:line="240" w:lineRule="auto"/>
        <w:jc w:val="center"/>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14:ligatures w14:val="none"/>
        </w:rPr>
        <w:t>Despising ________________</w:t>
      </w:r>
    </w:p>
    <w:p w14:paraId="521439F5"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6D0047A4"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sz w:val="20"/>
          <w:szCs w:val="20"/>
          <w14:ligatures w14:val="none"/>
        </w:rPr>
        <w:t>(Mark 3:25) If a house is divided against itself, that house cannot stand.</w:t>
      </w:r>
    </w:p>
    <w:p w14:paraId="3EC94980"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4B159522" w14:textId="77777777" w:rsidR="000A1F73" w:rsidRPr="000A1F73" w:rsidRDefault="000A1F73" w:rsidP="000A1F73">
      <w:pPr>
        <w:spacing w:after="0" w:line="240" w:lineRule="auto"/>
        <w:jc w:val="center"/>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14:ligatures w14:val="none"/>
        </w:rPr>
        <w:t>Sin __________________</w:t>
      </w:r>
    </w:p>
    <w:p w14:paraId="160706D5"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269DC5D0"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sz w:val="20"/>
          <w:szCs w:val="20"/>
          <w14:ligatures w14:val="none"/>
        </w:rPr>
        <w:t>(Romans 3:23 NLT) For everyone has sinned; we all fall short of God’s glorious standard</w:t>
      </w:r>
    </w:p>
    <w:p w14:paraId="0DBA8B64"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4882321A"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sz w:val="20"/>
          <w:szCs w:val="20"/>
          <w14:ligatures w14:val="none"/>
        </w:rPr>
        <w:t>(Ecclesiastes 3:1-5) There is a time for everything, and a season for every activity under heaven…a time to scatter stones and a time to gather them.</w:t>
      </w:r>
    </w:p>
    <w:p w14:paraId="45C8E0D1"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466595CE"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sz w:val="20"/>
          <w:szCs w:val="20"/>
          <w14:ligatures w14:val="none"/>
        </w:rPr>
        <w:t xml:space="preserve">(Genesis 31:46) He said to his relatives, “Gather some stones.” </w:t>
      </w:r>
      <w:proofErr w:type="gramStart"/>
      <w:r w:rsidRPr="000A1F73">
        <w:rPr>
          <w:rFonts w:ascii="Times New Roman" w:eastAsia="Times New Roman" w:hAnsi="Times New Roman" w:cs="Times New Roman"/>
          <w:color w:val="000000"/>
          <w:kern w:val="0"/>
          <w:sz w:val="20"/>
          <w:szCs w:val="20"/>
          <w14:ligatures w14:val="none"/>
        </w:rPr>
        <w:t>So</w:t>
      </w:r>
      <w:proofErr w:type="gramEnd"/>
      <w:r w:rsidRPr="000A1F73">
        <w:rPr>
          <w:rFonts w:ascii="Times New Roman" w:eastAsia="Times New Roman" w:hAnsi="Times New Roman" w:cs="Times New Roman"/>
          <w:color w:val="000000"/>
          <w:kern w:val="0"/>
          <w:sz w:val="20"/>
          <w:szCs w:val="20"/>
          <w14:ligatures w14:val="none"/>
        </w:rPr>
        <w:t xml:space="preserve"> they took stones and piled them in a heap, and they ate there by the heap.</w:t>
      </w:r>
    </w:p>
    <w:p w14:paraId="4230DE8C" w14:textId="77777777" w:rsidR="000A1F73" w:rsidRDefault="000A1F73" w:rsidP="000A1F73">
      <w:pPr>
        <w:spacing w:after="240" w:line="240" w:lineRule="auto"/>
        <w:rPr>
          <w:rFonts w:ascii="Times New Roman" w:eastAsia="Times New Roman" w:hAnsi="Times New Roman" w:cs="Times New Roman"/>
          <w:color w:val="000000"/>
          <w:kern w:val="0"/>
          <w14:ligatures w14:val="none"/>
        </w:rPr>
      </w:pPr>
    </w:p>
    <w:p w14:paraId="24D78606" w14:textId="77777777" w:rsidR="000A1F73" w:rsidRDefault="000A1F73" w:rsidP="000A1F73">
      <w:pPr>
        <w:spacing w:after="240" w:line="240" w:lineRule="auto"/>
        <w:rPr>
          <w:rFonts w:ascii="Times New Roman" w:eastAsia="Times New Roman" w:hAnsi="Times New Roman" w:cs="Times New Roman"/>
          <w:color w:val="000000"/>
          <w:kern w:val="0"/>
          <w14:ligatures w14:val="none"/>
        </w:rPr>
      </w:pPr>
    </w:p>
    <w:p w14:paraId="79CD3FDF" w14:textId="77777777" w:rsidR="000A1F73" w:rsidRPr="000A1F73" w:rsidRDefault="000A1F73" w:rsidP="000A1F73">
      <w:pPr>
        <w:spacing w:after="240" w:line="240" w:lineRule="auto"/>
        <w:rPr>
          <w:rFonts w:ascii="Times New Roman" w:eastAsia="Times New Roman" w:hAnsi="Times New Roman" w:cs="Times New Roman"/>
          <w:color w:val="000000"/>
          <w:kern w:val="0"/>
          <w14:ligatures w14:val="none"/>
        </w:rPr>
      </w:pPr>
    </w:p>
    <w:p w14:paraId="67D66B1C" w14:textId="77777777" w:rsidR="000A1F73" w:rsidRPr="000A1F73" w:rsidRDefault="000A1F73" w:rsidP="000A1F73">
      <w:pPr>
        <w:spacing w:after="0" w:line="240" w:lineRule="auto"/>
        <w:jc w:val="center"/>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14:ligatures w14:val="none"/>
        </w:rPr>
        <w:t>Conflict cannot ________________</w:t>
      </w:r>
    </w:p>
    <w:p w14:paraId="27D8119A"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27280129" w14:textId="77777777" w:rsidR="000A1F73" w:rsidRPr="000A1F73" w:rsidRDefault="000A1F73" w:rsidP="000A1F73">
      <w:pPr>
        <w:spacing w:after="0" w:line="240" w:lineRule="auto"/>
        <w:jc w:val="center"/>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14:ligatures w14:val="none"/>
        </w:rPr>
        <w:t>without my _________________</w:t>
      </w:r>
    </w:p>
    <w:p w14:paraId="069AA42F" w14:textId="28AC842E" w:rsidR="000A1F73" w:rsidRDefault="000A1F73" w:rsidP="000A1F73">
      <w:pPr>
        <w:spacing w:after="24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14:ligatures w14:val="none"/>
        </w:rPr>
        <w:br/>
      </w:r>
      <w:r w:rsidRPr="000A1F73">
        <w:rPr>
          <w:rFonts w:ascii="Times New Roman" w:eastAsia="Times New Roman" w:hAnsi="Times New Roman" w:cs="Times New Roman"/>
          <w:color w:val="000000"/>
          <w:kern w:val="0"/>
          <w14:ligatures w14:val="none"/>
        </w:rPr>
        <w:br/>
      </w:r>
      <w:r w:rsidRPr="000A1F73">
        <w:rPr>
          <w:rFonts w:ascii="Times New Roman" w:eastAsia="Times New Roman" w:hAnsi="Times New Roman" w:cs="Times New Roman"/>
          <w:color w:val="000000"/>
          <w:kern w:val="0"/>
          <w14:ligatures w14:val="none"/>
        </w:rPr>
        <w:br/>
      </w:r>
      <w:r w:rsidRPr="000A1F73">
        <w:rPr>
          <w:rFonts w:ascii="Times New Roman" w:eastAsia="Times New Roman" w:hAnsi="Times New Roman" w:cs="Times New Roman"/>
          <w:color w:val="000000"/>
          <w:kern w:val="0"/>
          <w14:ligatures w14:val="none"/>
        </w:rPr>
        <w:br/>
      </w:r>
      <w:r w:rsidRPr="000A1F73">
        <w:rPr>
          <w:rFonts w:ascii="Times New Roman" w:eastAsia="Times New Roman" w:hAnsi="Times New Roman" w:cs="Times New Roman"/>
          <w:color w:val="000000"/>
          <w:kern w:val="0"/>
          <w14:ligatures w14:val="none"/>
        </w:rPr>
        <w:br/>
      </w:r>
    </w:p>
    <w:p w14:paraId="087AB15F" w14:textId="77777777" w:rsidR="000A1F73" w:rsidRPr="000A1F73" w:rsidRDefault="000A1F73" w:rsidP="000A1F73">
      <w:pPr>
        <w:spacing w:after="240" w:line="240" w:lineRule="auto"/>
        <w:rPr>
          <w:rFonts w:ascii="Times New Roman" w:eastAsia="Times New Roman" w:hAnsi="Times New Roman" w:cs="Times New Roman"/>
          <w:color w:val="000000"/>
          <w:kern w:val="0"/>
          <w14:ligatures w14:val="none"/>
        </w:rPr>
      </w:pPr>
    </w:p>
    <w:p w14:paraId="75995399" w14:textId="77777777" w:rsidR="000A1F73" w:rsidRPr="000A1F73" w:rsidRDefault="000A1F73" w:rsidP="000A1F73">
      <w:pPr>
        <w:spacing w:after="240" w:line="240" w:lineRule="auto"/>
        <w:rPr>
          <w:rFonts w:ascii="Times New Roman" w:eastAsia="Times New Roman" w:hAnsi="Times New Roman" w:cs="Times New Roman"/>
          <w:color w:val="000000"/>
          <w:kern w:val="0"/>
          <w14:ligatures w14:val="none"/>
        </w:rPr>
      </w:pPr>
    </w:p>
    <w:p w14:paraId="1628FB16" w14:textId="77777777" w:rsidR="000A1F73" w:rsidRPr="000A1F73" w:rsidRDefault="000A1F73" w:rsidP="000A1F73">
      <w:pPr>
        <w:spacing w:after="0" w:line="240" w:lineRule="auto"/>
        <w:jc w:val="center"/>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14:ligatures w14:val="none"/>
        </w:rPr>
        <w:lastRenderedPageBreak/>
        <w:t>I will ____________ and not ________________</w:t>
      </w:r>
    </w:p>
    <w:p w14:paraId="3D35410D"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3F0D6331"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sz w:val="20"/>
          <w:szCs w:val="20"/>
          <w14:ligatures w14:val="none"/>
        </w:rPr>
        <w:t xml:space="preserve">(Ephesians 4:26-27) “In your anger do not sin. </w:t>
      </w:r>
      <w:proofErr w:type="gramStart"/>
      <w:r w:rsidRPr="000A1F73">
        <w:rPr>
          <w:rFonts w:ascii="Times New Roman" w:eastAsia="Times New Roman" w:hAnsi="Times New Roman" w:cs="Times New Roman"/>
          <w:color w:val="000000"/>
          <w:kern w:val="0"/>
          <w:sz w:val="20"/>
          <w:szCs w:val="20"/>
          <w14:ligatures w14:val="none"/>
        </w:rPr>
        <w:t>..</w:t>
      </w:r>
      <w:proofErr w:type="gramEnd"/>
      <w:r w:rsidRPr="000A1F73">
        <w:rPr>
          <w:rFonts w:ascii="Times New Roman" w:eastAsia="Times New Roman" w:hAnsi="Times New Roman" w:cs="Times New Roman"/>
          <w:color w:val="000000"/>
          <w:kern w:val="0"/>
          <w:sz w:val="20"/>
          <w:szCs w:val="20"/>
          <w14:ligatures w14:val="none"/>
        </w:rPr>
        <w:t>Do not let the sun go down while you are still angry, and do not give the devil a foothold.</w:t>
      </w:r>
    </w:p>
    <w:p w14:paraId="7FA335F9"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335A963B" w14:textId="77777777" w:rsidR="000A1F73" w:rsidRPr="000A1F73" w:rsidRDefault="000A1F73" w:rsidP="000A1F73">
      <w:pPr>
        <w:spacing w:after="0" w:line="240" w:lineRule="auto"/>
        <w:jc w:val="center"/>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14:ligatures w14:val="none"/>
        </w:rPr>
        <w:t>I will ____________ on the ______________________ in you.</w:t>
      </w:r>
    </w:p>
    <w:p w14:paraId="35422A2E"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4658EAE5"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sz w:val="20"/>
          <w:szCs w:val="20"/>
          <w14:ligatures w14:val="none"/>
        </w:rPr>
        <w:t>(Philippians 4:8) Finally, brothers, whatever is true, whatever is noble, whatever is right, whatever is pure, whatever is lovely, whatever is admirable--if anything is excellent or praiseworthy-think about such things. And the God of peace which transcends all understanding will guard your heart and your mind in Christ Jesus.</w:t>
      </w:r>
    </w:p>
    <w:p w14:paraId="5C383845"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73D38A2D" w14:textId="77777777" w:rsidR="000A1F73" w:rsidRPr="000A1F73" w:rsidRDefault="000A1F73" w:rsidP="000A1F73">
      <w:pPr>
        <w:spacing w:after="0" w:line="240" w:lineRule="auto"/>
        <w:jc w:val="center"/>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14:ligatures w14:val="none"/>
        </w:rPr>
        <w:t>I will _______________ God’s _____________ to you.</w:t>
      </w:r>
    </w:p>
    <w:p w14:paraId="1568DBC2"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72C35B3E"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sz w:val="20"/>
          <w:szCs w:val="20"/>
          <w14:ligatures w14:val="none"/>
        </w:rPr>
        <w:t xml:space="preserve">(Romans 12:19-21) Do not take revenge, my dear friends, but leave room for God’s wrath, for it is written: “It is mine to avenge; I will repay,” says the Lord. On the contrary: “If your enemy is hungry, feed him; if he is thirsty, give him something to drink. In doing this, you will </w:t>
      </w:r>
      <w:proofErr w:type="spellStart"/>
      <w:r w:rsidRPr="000A1F73">
        <w:rPr>
          <w:rFonts w:ascii="Times New Roman" w:eastAsia="Times New Roman" w:hAnsi="Times New Roman" w:cs="Times New Roman"/>
          <w:color w:val="000000"/>
          <w:kern w:val="0"/>
          <w:sz w:val="20"/>
          <w:szCs w:val="20"/>
          <w14:ligatures w14:val="none"/>
        </w:rPr>
        <w:t>heap</w:t>
      </w:r>
      <w:proofErr w:type="spellEnd"/>
      <w:r w:rsidRPr="000A1F73">
        <w:rPr>
          <w:rFonts w:ascii="Times New Roman" w:eastAsia="Times New Roman" w:hAnsi="Times New Roman" w:cs="Times New Roman"/>
          <w:color w:val="000000"/>
          <w:kern w:val="0"/>
          <w:sz w:val="20"/>
          <w:szCs w:val="20"/>
          <w14:ligatures w14:val="none"/>
        </w:rPr>
        <w:t xml:space="preserve"> burning coals on his head.” Do not be overcome by </w:t>
      </w:r>
      <w:proofErr w:type="gramStart"/>
      <w:r w:rsidRPr="000A1F73">
        <w:rPr>
          <w:rFonts w:ascii="Times New Roman" w:eastAsia="Times New Roman" w:hAnsi="Times New Roman" w:cs="Times New Roman"/>
          <w:color w:val="000000"/>
          <w:kern w:val="0"/>
          <w:sz w:val="20"/>
          <w:szCs w:val="20"/>
          <w14:ligatures w14:val="none"/>
        </w:rPr>
        <w:t>evil, but</w:t>
      </w:r>
      <w:proofErr w:type="gramEnd"/>
      <w:r w:rsidRPr="000A1F73">
        <w:rPr>
          <w:rFonts w:ascii="Times New Roman" w:eastAsia="Times New Roman" w:hAnsi="Times New Roman" w:cs="Times New Roman"/>
          <w:color w:val="000000"/>
          <w:kern w:val="0"/>
          <w:sz w:val="20"/>
          <w:szCs w:val="20"/>
          <w14:ligatures w14:val="none"/>
        </w:rPr>
        <w:t xml:space="preserve"> overcome evil with good.</w:t>
      </w:r>
    </w:p>
    <w:p w14:paraId="4B905B73"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7C112344" w14:textId="77777777" w:rsidR="000A1F73" w:rsidRPr="000A1F73" w:rsidRDefault="000A1F73" w:rsidP="000A1F73">
      <w:pPr>
        <w:spacing w:after="0" w:line="240" w:lineRule="auto"/>
        <w:jc w:val="center"/>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14:ligatures w14:val="none"/>
        </w:rPr>
        <w:t>I will _______________ God’s _______________ to me.</w:t>
      </w:r>
    </w:p>
    <w:p w14:paraId="3882D566"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p>
    <w:p w14:paraId="0E4180E6"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sz w:val="20"/>
          <w:szCs w:val="20"/>
          <w14:ligatures w14:val="none"/>
        </w:rPr>
        <w:t>(1 John 4:8-11 MSG) The person who refuses to love doesn't know the first thing about God, because God is love—so you can't know him if you don't love. This is how God showed his love for us: God sent his only Son into the world so we might live through him. This is the kind of love we are talking about—not that we once upon a time loved God, but that he loved us and sent</w:t>
      </w:r>
    </w:p>
    <w:p w14:paraId="01FABF0A" w14:textId="77777777" w:rsidR="000A1F73" w:rsidRPr="000A1F73" w:rsidRDefault="000A1F73" w:rsidP="000A1F73">
      <w:pPr>
        <w:spacing w:after="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sz w:val="20"/>
          <w:szCs w:val="20"/>
          <w14:ligatures w14:val="none"/>
        </w:rPr>
        <w:t>his Son as a sacrifice to clear away our sins and the damage they've done to our relationship with God. My dear, dear friends, if God loved us like this, we certainly ought to love each other.</w:t>
      </w:r>
    </w:p>
    <w:p w14:paraId="0B7FA10D" w14:textId="77777777" w:rsidR="000A1F73" w:rsidRPr="000A1F73" w:rsidRDefault="000A1F73" w:rsidP="000A1F73">
      <w:pPr>
        <w:spacing w:after="240" w:line="240" w:lineRule="auto"/>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color w:val="000000"/>
          <w:kern w:val="0"/>
          <w14:ligatures w14:val="none"/>
        </w:rPr>
        <w:br/>
      </w:r>
      <w:r w:rsidRPr="000A1F73">
        <w:rPr>
          <w:rFonts w:ascii="Times New Roman" w:eastAsia="Times New Roman" w:hAnsi="Times New Roman" w:cs="Times New Roman"/>
          <w:color w:val="000000"/>
          <w:kern w:val="0"/>
          <w14:ligatures w14:val="none"/>
        </w:rPr>
        <w:br/>
      </w:r>
      <w:r w:rsidRPr="000A1F73">
        <w:rPr>
          <w:rFonts w:ascii="Times New Roman" w:eastAsia="Times New Roman" w:hAnsi="Times New Roman" w:cs="Times New Roman"/>
          <w:color w:val="000000"/>
          <w:kern w:val="0"/>
          <w14:ligatures w14:val="none"/>
        </w:rPr>
        <w:br/>
      </w:r>
    </w:p>
    <w:p w14:paraId="3A522EF7" w14:textId="77777777" w:rsidR="000A1F73" w:rsidRPr="000A1F73" w:rsidRDefault="000A1F73" w:rsidP="000A1F73">
      <w:pPr>
        <w:spacing w:after="0" w:line="240" w:lineRule="auto"/>
        <w:jc w:val="center"/>
        <w:rPr>
          <w:rFonts w:ascii="Times New Roman" w:eastAsia="Times New Roman" w:hAnsi="Times New Roman" w:cs="Times New Roman"/>
          <w:color w:val="000000"/>
          <w:kern w:val="0"/>
          <w14:ligatures w14:val="none"/>
        </w:rPr>
      </w:pPr>
      <w:r w:rsidRPr="000A1F73">
        <w:rPr>
          <w:rFonts w:ascii="Times New Roman" w:eastAsia="Times New Roman" w:hAnsi="Times New Roman" w:cs="Times New Roman"/>
          <w:b/>
          <w:bCs/>
          <w:color w:val="000000"/>
          <w:kern w:val="0"/>
          <w:sz w:val="18"/>
          <w:szCs w:val="18"/>
          <w14:ligatures w14:val="none"/>
        </w:rPr>
        <w:t>To view previous messages please visit:</w:t>
      </w:r>
    </w:p>
    <w:p w14:paraId="7DE08FE3" w14:textId="77777777" w:rsidR="000A1F73" w:rsidRPr="000A1F73" w:rsidRDefault="000A1F73" w:rsidP="000A1F73">
      <w:pPr>
        <w:spacing w:after="0" w:line="240" w:lineRule="auto"/>
        <w:jc w:val="center"/>
        <w:rPr>
          <w:rFonts w:ascii="Times New Roman" w:eastAsia="Times New Roman" w:hAnsi="Times New Roman" w:cs="Times New Roman"/>
          <w:color w:val="000000"/>
          <w:kern w:val="0"/>
          <w14:ligatures w14:val="none"/>
        </w:rPr>
      </w:pPr>
      <w:hyperlink r:id="rId4" w:history="1">
        <w:r w:rsidRPr="000A1F73">
          <w:rPr>
            <w:rFonts w:ascii="Times New Roman" w:eastAsia="Times New Roman" w:hAnsi="Times New Roman" w:cs="Times New Roman"/>
            <w:b/>
            <w:bCs/>
            <w:color w:val="000000"/>
            <w:kern w:val="0"/>
            <w:sz w:val="18"/>
            <w:szCs w:val="18"/>
            <w:u w:val="single"/>
            <w14:ligatures w14:val="none"/>
          </w:rPr>
          <w:t>https://www.shilohoutreach.com/watch-on-demand</w:t>
        </w:r>
      </w:hyperlink>
    </w:p>
    <w:p w14:paraId="2AFCE40A" w14:textId="77777777" w:rsidR="000A1F73" w:rsidRPr="000A1F73" w:rsidRDefault="000A1F73" w:rsidP="000A1F73">
      <w:pPr>
        <w:spacing w:after="240" w:line="240" w:lineRule="auto"/>
        <w:rPr>
          <w:rFonts w:ascii="Times New Roman" w:eastAsia="Times New Roman" w:hAnsi="Times New Roman" w:cs="Times New Roman"/>
          <w:kern w:val="0"/>
          <w14:ligatures w14:val="none"/>
        </w:rPr>
      </w:pPr>
      <w:r w:rsidRPr="000A1F73">
        <w:rPr>
          <w:rFonts w:ascii="Times New Roman" w:eastAsia="Times New Roman" w:hAnsi="Times New Roman" w:cs="Times New Roman"/>
          <w:color w:val="000000"/>
          <w:kern w:val="0"/>
          <w14:ligatures w14:val="none"/>
        </w:rPr>
        <w:br/>
      </w:r>
      <w:r w:rsidRPr="000A1F73">
        <w:rPr>
          <w:rFonts w:ascii="Times New Roman" w:eastAsia="Times New Roman" w:hAnsi="Times New Roman" w:cs="Times New Roman"/>
          <w:color w:val="000000"/>
          <w:kern w:val="0"/>
          <w14:ligatures w14:val="none"/>
        </w:rPr>
        <w:br/>
      </w:r>
    </w:p>
    <w:p w14:paraId="42C50EC0" w14:textId="77777777" w:rsidR="000A1F73" w:rsidRPr="000A1F73" w:rsidRDefault="000A1F73" w:rsidP="000A1F73">
      <w:pPr>
        <w:spacing w:after="0" w:line="240" w:lineRule="auto"/>
        <w:rPr>
          <w:rFonts w:ascii="Times New Roman" w:eastAsia="Times New Roman" w:hAnsi="Times New Roman" w:cs="Times New Roman"/>
          <w:kern w:val="0"/>
          <w14:ligatures w14:val="none"/>
        </w:rPr>
      </w:pPr>
    </w:p>
    <w:p w14:paraId="717BB64D" w14:textId="77777777" w:rsidR="00A65671" w:rsidRDefault="00A65671"/>
    <w:sectPr w:rsidR="00A65671" w:rsidSect="000A1F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73"/>
    <w:rsid w:val="000A1F73"/>
    <w:rsid w:val="002B0136"/>
    <w:rsid w:val="003E14CD"/>
    <w:rsid w:val="006647B8"/>
    <w:rsid w:val="00700EC0"/>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41238B"/>
  <w15:chartTrackingRefBased/>
  <w15:docId w15:val="{19B8FD87-4320-0E43-AE6F-046E8B4C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F73"/>
    <w:rPr>
      <w:rFonts w:eastAsiaTheme="majorEastAsia" w:cstheme="majorBidi"/>
      <w:color w:val="272727" w:themeColor="text1" w:themeTint="D8"/>
    </w:rPr>
  </w:style>
  <w:style w:type="paragraph" w:styleId="Title">
    <w:name w:val="Title"/>
    <w:basedOn w:val="Normal"/>
    <w:next w:val="Normal"/>
    <w:link w:val="TitleChar"/>
    <w:uiPriority w:val="10"/>
    <w:qFormat/>
    <w:rsid w:val="000A1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F73"/>
    <w:pPr>
      <w:spacing w:before="160"/>
      <w:jc w:val="center"/>
    </w:pPr>
    <w:rPr>
      <w:i/>
      <w:iCs/>
      <w:color w:val="404040" w:themeColor="text1" w:themeTint="BF"/>
    </w:rPr>
  </w:style>
  <w:style w:type="character" w:customStyle="1" w:styleId="QuoteChar">
    <w:name w:val="Quote Char"/>
    <w:basedOn w:val="DefaultParagraphFont"/>
    <w:link w:val="Quote"/>
    <w:uiPriority w:val="29"/>
    <w:rsid w:val="000A1F73"/>
    <w:rPr>
      <w:i/>
      <w:iCs/>
      <w:color w:val="404040" w:themeColor="text1" w:themeTint="BF"/>
    </w:rPr>
  </w:style>
  <w:style w:type="paragraph" w:styleId="ListParagraph">
    <w:name w:val="List Paragraph"/>
    <w:basedOn w:val="Normal"/>
    <w:uiPriority w:val="34"/>
    <w:qFormat/>
    <w:rsid w:val="000A1F73"/>
    <w:pPr>
      <w:ind w:left="720"/>
      <w:contextualSpacing/>
    </w:pPr>
  </w:style>
  <w:style w:type="character" w:styleId="IntenseEmphasis">
    <w:name w:val="Intense Emphasis"/>
    <w:basedOn w:val="DefaultParagraphFont"/>
    <w:uiPriority w:val="21"/>
    <w:qFormat/>
    <w:rsid w:val="000A1F73"/>
    <w:rPr>
      <w:i/>
      <w:iCs/>
      <w:color w:val="0F4761" w:themeColor="accent1" w:themeShade="BF"/>
    </w:rPr>
  </w:style>
  <w:style w:type="paragraph" w:styleId="IntenseQuote">
    <w:name w:val="Intense Quote"/>
    <w:basedOn w:val="Normal"/>
    <w:next w:val="Normal"/>
    <w:link w:val="IntenseQuoteChar"/>
    <w:uiPriority w:val="30"/>
    <w:qFormat/>
    <w:rsid w:val="000A1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F73"/>
    <w:rPr>
      <w:i/>
      <w:iCs/>
      <w:color w:val="0F4761" w:themeColor="accent1" w:themeShade="BF"/>
    </w:rPr>
  </w:style>
  <w:style w:type="character" w:styleId="IntenseReference">
    <w:name w:val="Intense Reference"/>
    <w:basedOn w:val="DefaultParagraphFont"/>
    <w:uiPriority w:val="32"/>
    <w:qFormat/>
    <w:rsid w:val="000A1F73"/>
    <w:rPr>
      <w:b/>
      <w:bCs/>
      <w:smallCaps/>
      <w:color w:val="0F4761" w:themeColor="accent1" w:themeShade="BF"/>
      <w:spacing w:val="5"/>
    </w:rPr>
  </w:style>
  <w:style w:type="paragraph" w:styleId="NormalWeb">
    <w:name w:val="Normal (Web)"/>
    <w:basedOn w:val="Normal"/>
    <w:uiPriority w:val="99"/>
    <w:semiHidden/>
    <w:unhideWhenUsed/>
    <w:rsid w:val="000A1F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0A1F73"/>
  </w:style>
  <w:style w:type="character" w:styleId="Hyperlink">
    <w:name w:val="Hyperlink"/>
    <w:basedOn w:val="DefaultParagraphFont"/>
    <w:uiPriority w:val="99"/>
    <w:semiHidden/>
    <w:unhideWhenUsed/>
    <w:rsid w:val="000A1F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hilohoutreach.com/watch-on-de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2026-02-27T14:46:00Z</dcterms:created>
  <dcterms:modified xsi:type="dcterms:W3CDTF">2026-02-27T14:51:00Z</dcterms:modified>
</cp:coreProperties>
</file>